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1893" w14:textId="77777777" w:rsidR="00A74087" w:rsidRPr="00AC7B4E" w:rsidRDefault="00A14AFB" w:rsidP="00AC7B4E">
      <w:pPr>
        <w:spacing w:before="120" w:after="120" w:line="276" w:lineRule="auto"/>
        <w:jc w:val="center"/>
        <w:rPr>
          <w:rFonts w:ascii="Times New Roman" w:hAnsi="Times New Roman" w:cs="Times New Roman"/>
          <w:b/>
          <w:sz w:val="24"/>
          <w:szCs w:val="24"/>
        </w:rPr>
      </w:pPr>
      <w:r w:rsidRPr="00AC7B4E">
        <w:rPr>
          <w:rFonts w:ascii="Times New Roman" w:hAnsi="Times New Roman" w:cs="Times New Roman"/>
          <w:b/>
          <w:sz w:val="24"/>
          <w:szCs w:val="24"/>
        </w:rPr>
        <w:t>Выписка из Градостроительного кодекса Российской Федерации.</w:t>
      </w:r>
    </w:p>
    <w:p w14:paraId="1A3DBA36" w14:textId="77777777" w:rsidR="00A14AFB" w:rsidRPr="00AC7B4E" w:rsidRDefault="00A14AFB" w:rsidP="00AC7B4E">
      <w:pPr>
        <w:spacing w:before="120" w:after="0" w:line="276" w:lineRule="auto"/>
        <w:ind w:firstLine="540"/>
        <w:jc w:val="center"/>
        <w:rPr>
          <w:rFonts w:ascii="Times New Roman" w:eastAsia="Times New Roman" w:hAnsi="Times New Roman" w:cs="Times New Roman"/>
          <w:sz w:val="24"/>
          <w:szCs w:val="24"/>
          <w:lang w:eastAsia="ru-RU"/>
        </w:rPr>
      </w:pPr>
      <w:r w:rsidRPr="00AC7B4E">
        <w:rPr>
          <w:rFonts w:ascii="Times New Roman" w:eastAsia="Times New Roman" w:hAnsi="Times New Roman" w:cs="Times New Roman"/>
          <w:b/>
          <w:bCs/>
          <w:sz w:val="24"/>
          <w:szCs w:val="24"/>
          <w:lang w:eastAsia="ru-RU"/>
        </w:rPr>
        <w:t>Статья 55.5. Стандарты и внутренние документы саморегулируемой организации</w:t>
      </w:r>
    </w:p>
    <w:p w14:paraId="4D1D785E" w14:textId="77777777" w:rsidR="00A14AFB" w:rsidRPr="00AC7B4E" w:rsidRDefault="00A14AFB" w:rsidP="00AC7B4E">
      <w:pPr>
        <w:spacing w:before="120" w:after="120" w:line="276" w:lineRule="auto"/>
        <w:rPr>
          <w:rFonts w:ascii="Times New Roman" w:hAnsi="Times New Roman" w:cs="Times New Roman"/>
          <w:sz w:val="24"/>
          <w:szCs w:val="24"/>
        </w:rPr>
      </w:pPr>
      <w:r w:rsidRPr="00AC7B4E">
        <w:rPr>
          <w:rFonts w:ascii="Times New Roman" w:hAnsi="Times New Roman" w:cs="Times New Roman"/>
          <w:sz w:val="24"/>
          <w:szCs w:val="24"/>
        </w:rPr>
        <w:t>…</w:t>
      </w:r>
    </w:p>
    <w:p w14:paraId="7E9F8450" w14:textId="77777777" w:rsidR="00A14AFB" w:rsidRPr="00AC7B4E" w:rsidRDefault="00A14AFB" w:rsidP="00AC7B4E">
      <w:pPr>
        <w:spacing w:before="120" w:after="120" w:line="276" w:lineRule="auto"/>
        <w:ind w:firstLine="540"/>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 xml:space="preserve">6. </w:t>
      </w:r>
      <w:r w:rsidRPr="00AC7B4E">
        <w:rPr>
          <w:rFonts w:ascii="Times New Roman" w:eastAsia="Times New Roman" w:hAnsi="Times New Roman" w:cs="Times New Roman"/>
          <w:b/>
          <w:sz w:val="24"/>
          <w:szCs w:val="24"/>
          <w:lang w:eastAsia="ru-RU"/>
        </w:rPr>
        <w:t>Требования к членам</w:t>
      </w:r>
      <w:r w:rsidRPr="00AC7B4E">
        <w:rPr>
          <w:rFonts w:ascii="Times New Roman" w:eastAsia="Times New Roman" w:hAnsi="Times New Roman" w:cs="Times New Roman"/>
          <w:sz w:val="24"/>
          <w:szCs w:val="24"/>
          <w:lang w:eastAsia="ru-RU"/>
        </w:rPr>
        <w:t xml:space="preserve"> саморегулируемой организации, устанавливаемые в стандартах саморегулируемой организации и во внутренних документах саморегулируемой организации, </w:t>
      </w:r>
      <w:r w:rsidRPr="00AC7B4E">
        <w:rPr>
          <w:rFonts w:ascii="Times New Roman" w:eastAsia="Times New Roman" w:hAnsi="Times New Roman" w:cs="Times New Roman"/>
          <w:b/>
          <w:sz w:val="24"/>
          <w:szCs w:val="24"/>
          <w:lang w:eastAsia="ru-RU"/>
        </w:rPr>
        <w:t>не могут быть ниже чем минимально установленные в настоящей части</w:t>
      </w:r>
      <w:r w:rsidRPr="00AC7B4E">
        <w:rPr>
          <w:rFonts w:ascii="Times New Roman" w:eastAsia="Times New Roman" w:hAnsi="Times New Roman" w:cs="Times New Roman"/>
          <w:sz w:val="24"/>
          <w:szCs w:val="24"/>
          <w:lang w:eastAsia="ru-RU"/>
        </w:rPr>
        <w:t>:</w:t>
      </w:r>
    </w:p>
    <w:p w14:paraId="48A3ECEB" w14:textId="77777777" w:rsidR="00A14AFB" w:rsidRPr="00AC7B4E" w:rsidRDefault="00A14AFB" w:rsidP="00AC7B4E">
      <w:pPr>
        <w:spacing w:after="0" w:line="276" w:lineRule="auto"/>
        <w:ind w:firstLine="540"/>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w:t>
      </w:r>
    </w:p>
    <w:p w14:paraId="53C4D6F3" w14:textId="77777777" w:rsidR="00A14AFB" w:rsidRPr="00AC7B4E" w:rsidRDefault="00A14AFB" w:rsidP="00AC7B4E">
      <w:pPr>
        <w:spacing w:after="0" w:line="276" w:lineRule="auto"/>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 xml:space="preserve"> - наличие высшего образования соответствующего профиля и </w:t>
      </w:r>
    </w:p>
    <w:p w14:paraId="4177117A" w14:textId="77777777" w:rsidR="00A14AFB" w:rsidRPr="00AC7B4E" w:rsidRDefault="00A14AFB" w:rsidP="00AC7B4E">
      <w:pPr>
        <w:spacing w:after="0" w:line="276" w:lineRule="auto"/>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-стажа работы по специальности не менее чем пять лет;</w:t>
      </w:r>
    </w:p>
    <w:p w14:paraId="0FE65010" w14:textId="77777777" w:rsidR="00A14AFB" w:rsidRPr="00AC7B4E" w:rsidRDefault="00A14AFB" w:rsidP="00AC7B4E">
      <w:pPr>
        <w:spacing w:after="0" w:line="276" w:lineRule="auto"/>
        <w:jc w:val="both"/>
        <w:rPr>
          <w:rFonts w:ascii="Times New Roman" w:eastAsia="Times New Roman" w:hAnsi="Times New Roman" w:cs="Times New Roman"/>
          <w:sz w:val="24"/>
          <w:szCs w:val="24"/>
          <w:lang w:eastAsia="ru-RU"/>
        </w:rPr>
      </w:pPr>
    </w:p>
    <w:p w14:paraId="119A2805"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ind w:firstLine="540"/>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 xml:space="preserve">2) </w:t>
      </w:r>
      <w:r w:rsidRPr="00AC7B4E">
        <w:rPr>
          <w:rFonts w:ascii="Times New Roman" w:eastAsia="Times New Roman" w:hAnsi="Times New Roman" w:cs="Times New Roman"/>
          <w:b/>
          <w:sz w:val="24"/>
          <w:szCs w:val="24"/>
          <w:lang w:eastAsia="ru-RU"/>
        </w:rPr>
        <w:t>требования к наличию</w:t>
      </w:r>
      <w:r w:rsidRPr="00AC7B4E">
        <w:rPr>
          <w:rFonts w:ascii="Times New Roman" w:eastAsia="Times New Roman" w:hAnsi="Times New Roman" w:cs="Times New Roman"/>
          <w:sz w:val="24"/>
          <w:szCs w:val="24"/>
          <w:lang w:eastAsia="ru-RU"/>
        </w:rPr>
        <w:t xml:space="preserve"> у индивидуального предпринимателя или юридического лица специалистов по организации инженерных изысканий (главных инженеров проектов),</w:t>
      </w:r>
    </w:p>
    <w:p w14:paraId="61FDEFC0"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 xml:space="preserve">- специалистов по организации архитектурно-строительного проектирования (главных инженеров проектов, главных архитекторов проектов), </w:t>
      </w:r>
    </w:p>
    <w:p w14:paraId="65E391D5"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w:t>
      </w:r>
      <w:r w:rsidRPr="00AC7B4E">
        <w:rPr>
          <w:rFonts w:ascii="Times New Roman" w:eastAsia="Times New Roman" w:hAnsi="Times New Roman" w:cs="Times New Roman"/>
          <w:b/>
          <w:sz w:val="24"/>
          <w:szCs w:val="24"/>
          <w:lang w:eastAsia="ru-RU"/>
        </w:rPr>
        <w:t>специалистов</w:t>
      </w:r>
      <w:r w:rsidRPr="00AC7B4E">
        <w:rPr>
          <w:rFonts w:ascii="Times New Roman" w:eastAsia="Times New Roman" w:hAnsi="Times New Roman" w:cs="Times New Roman"/>
          <w:sz w:val="24"/>
          <w:szCs w:val="24"/>
          <w:lang w:eastAsia="ru-RU"/>
        </w:rPr>
        <w:t xml:space="preserve"> по организации строительства (главных инженеров проектов), </w:t>
      </w:r>
      <w:r w:rsidRPr="00AC7B4E">
        <w:rPr>
          <w:rFonts w:ascii="Times New Roman" w:eastAsia="Times New Roman" w:hAnsi="Times New Roman" w:cs="Times New Roman"/>
          <w:b/>
          <w:sz w:val="24"/>
          <w:szCs w:val="24"/>
          <w:lang w:eastAsia="ru-RU"/>
        </w:rPr>
        <w:t xml:space="preserve">сведения о которых включены в национальные реестры специалистов, предусмотренные статьей 55.5-1 настоящего Кодекса </w:t>
      </w:r>
      <w:r w:rsidRPr="00AC7B4E">
        <w:rPr>
          <w:rFonts w:ascii="Times New Roman" w:eastAsia="Times New Roman" w:hAnsi="Times New Roman" w:cs="Times New Roman"/>
          <w:sz w:val="24"/>
          <w:szCs w:val="24"/>
          <w:lang w:eastAsia="ru-RU"/>
        </w:rPr>
        <w:t xml:space="preserve">(далее также - специалисты), </w:t>
      </w:r>
    </w:p>
    <w:p w14:paraId="665E8699"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ind w:firstLine="540"/>
        <w:jc w:val="both"/>
        <w:rPr>
          <w:rFonts w:ascii="Times New Roman" w:eastAsia="Times New Roman" w:hAnsi="Times New Roman" w:cs="Times New Roman"/>
          <w:sz w:val="24"/>
          <w:szCs w:val="24"/>
          <w:lang w:eastAsia="ru-RU"/>
        </w:rPr>
      </w:pPr>
      <w:r w:rsidRPr="00AC7B4E">
        <w:rPr>
          <w:rFonts w:ascii="Times New Roman" w:eastAsia="Times New Roman" w:hAnsi="Times New Roman" w:cs="Times New Roman"/>
          <w:sz w:val="24"/>
          <w:szCs w:val="24"/>
          <w:lang w:eastAsia="ru-RU"/>
        </w:rPr>
        <w:t>- не менее чем два специалиста по месту основной работы.</w:t>
      </w:r>
    </w:p>
    <w:p w14:paraId="535E7CD7" w14:textId="77777777" w:rsidR="00A14AFB" w:rsidRPr="00AC7B4E" w:rsidRDefault="00A14AFB"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w:t>
      </w:r>
    </w:p>
    <w:p w14:paraId="6AE8151A" w14:textId="77777777" w:rsidR="00A14AFB" w:rsidRPr="00AC7B4E" w:rsidRDefault="00A14AFB"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b/>
          <w:bCs/>
          <w:sz w:val="24"/>
          <w:szCs w:val="24"/>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647E6DD8" w14:textId="77777777" w:rsidR="00A14AFB" w:rsidRPr="00AC7B4E" w:rsidRDefault="00A14AFB"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w:t>
      </w:r>
    </w:p>
    <w:p w14:paraId="6148EAC8" w14:textId="77777777" w:rsidR="00AC7B4E" w:rsidRPr="00AC7B4E" w:rsidRDefault="00AC7B4E"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 xml:space="preserve">6. </w:t>
      </w:r>
      <w:r w:rsidRPr="00AC7B4E">
        <w:rPr>
          <w:rFonts w:ascii="Times New Roman" w:hAnsi="Times New Roman" w:cs="Times New Roman"/>
          <w:b/>
          <w:sz w:val="24"/>
          <w:szCs w:val="24"/>
        </w:rPr>
        <w:t>Специалисты по организации</w:t>
      </w:r>
      <w:r w:rsidRPr="00AC7B4E">
        <w:rPr>
          <w:rFonts w:ascii="Times New Roman" w:hAnsi="Times New Roman" w:cs="Times New Roman"/>
          <w:sz w:val="24"/>
          <w:szCs w:val="24"/>
        </w:rPr>
        <w:t xml:space="preserve"> инженерных изысканий, специалисты по организации архитектурно-строительного проектирования, специалисты по организации строительства </w:t>
      </w:r>
      <w:r w:rsidRPr="00AC7B4E">
        <w:rPr>
          <w:rFonts w:ascii="Times New Roman" w:hAnsi="Times New Roman" w:cs="Times New Roman"/>
          <w:b/>
          <w:sz w:val="24"/>
          <w:szCs w:val="24"/>
        </w:rPr>
        <w:t>осуществляют трудовые функции</w:t>
      </w:r>
      <w:r w:rsidRPr="00AC7B4E">
        <w:rPr>
          <w:rFonts w:ascii="Times New Roman" w:hAnsi="Times New Roman" w:cs="Times New Roman"/>
          <w:sz w:val="24"/>
          <w:szCs w:val="24"/>
        </w:rPr>
        <w:t xml:space="preserve">, предусмотренные настоящей статьей, </w:t>
      </w:r>
      <w:r w:rsidRPr="00AC7B4E">
        <w:rPr>
          <w:rFonts w:ascii="Times New Roman" w:hAnsi="Times New Roman" w:cs="Times New Roman"/>
          <w:b/>
          <w:sz w:val="24"/>
          <w:szCs w:val="24"/>
        </w:rPr>
        <w:t>в соответствии с профессиональными стандартами</w:t>
      </w:r>
      <w:r w:rsidRPr="00AC7B4E">
        <w:rPr>
          <w:rFonts w:ascii="Times New Roman" w:hAnsi="Times New Roman" w:cs="Times New Roman"/>
          <w:sz w:val="24"/>
          <w:szCs w:val="24"/>
        </w:rPr>
        <w:t>, утвержденными уполномоченным Правительством РФ федеральным органом исполнительной власти.</w:t>
      </w:r>
    </w:p>
    <w:p w14:paraId="4563E966" w14:textId="77777777" w:rsidR="00AC7B4E" w:rsidRPr="00AC7B4E" w:rsidRDefault="00AC7B4E"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 xml:space="preserve">7. </w:t>
      </w:r>
      <w:r w:rsidRPr="00AC7B4E">
        <w:rPr>
          <w:rFonts w:ascii="Times New Roman" w:hAnsi="Times New Roman" w:cs="Times New Roman"/>
          <w:b/>
          <w:sz w:val="24"/>
          <w:szCs w:val="24"/>
        </w:rPr>
        <w:t>Специалисты по организации</w:t>
      </w:r>
      <w:r w:rsidRPr="00AC7B4E">
        <w:rPr>
          <w:rFonts w:ascii="Times New Roman" w:hAnsi="Times New Roman" w:cs="Times New Roman"/>
          <w:sz w:val="24"/>
          <w:szCs w:val="24"/>
        </w:rPr>
        <w:t xml:space="preserve"> инженерных изысканий, специалисты по организации архитектурно-строительного проектирования или специалисты по организации строительства </w:t>
      </w:r>
      <w:r w:rsidRPr="00AC7B4E">
        <w:rPr>
          <w:rFonts w:ascii="Times New Roman" w:hAnsi="Times New Roman" w:cs="Times New Roman"/>
          <w:b/>
          <w:sz w:val="24"/>
          <w:szCs w:val="24"/>
        </w:rPr>
        <w:t>осуществляют указанные в части 1 или 2 настоящей статьи трудовые функции со дня включения сведений о физических лицах соответственно в национальный реестр специалистов</w:t>
      </w:r>
      <w:r w:rsidRPr="00AC7B4E">
        <w:rPr>
          <w:rFonts w:ascii="Times New Roman" w:hAnsi="Times New Roman" w:cs="Times New Roman"/>
          <w:sz w:val="24"/>
          <w:szCs w:val="24"/>
        </w:rPr>
        <w:t xml:space="preserve">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14:paraId="24FDD9BB" w14:textId="77777777" w:rsidR="00AC7B4E" w:rsidRPr="00AC7B4E" w:rsidRDefault="00AC7B4E"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w:t>
      </w:r>
    </w:p>
    <w:p w14:paraId="39968F16" w14:textId="77777777" w:rsidR="00A14AFB" w:rsidRPr="00AC7B4E" w:rsidRDefault="00A14AFB" w:rsidP="00AC7B4E">
      <w:pPr>
        <w:spacing w:before="60" w:after="60" w:line="276" w:lineRule="auto"/>
        <w:jc w:val="both"/>
        <w:rPr>
          <w:rFonts w:ascii="Times New Roman" w:hAnsi="Times New Roman" w:cs="Times New Roman"/>
          <w:sz w:val="24"/>
          <w:szCs w:val="24"/>
        </w:rPr>
      </w:pPr>
      <w:r w:rsidRPr="00AC7B4E">
        <w:rPr>
          <w:rFonts w:ascii="Times New Roman" w:hAnsi="Times New Roman" w:cs="Times New Roman"/>
          <w:sz w:val="24"/>
          <w:szCs w:val="24"/>
        </w:rPr>
        <w:t xml:space="preserve">10. </w:t>
      </w:r>
      <w:r w:rsidRPr="00AC7B4E">
        <w:rPr>
          <w:rFonts w:ascii="Times New Roman" w:hAnsi="Times New Roman" w:cs="Times New Roman"/>
          <w:b/>
          <w:sz w:val="24"/>
          <w:szCs w:val="24"/>
        </w:rPr>
        <w:t>Сведения о физическом лице включаются в национальные реестры</w:t>
      </w:r>
      <w:r w:rsidRPr="00AC7B4E">
        <w:rPr>
          <w:rFonts w:ascii="Times New Roman" w:hAnsi="Times New Roman" w:cs="Times New Roman"/>
          <w:sz w:val="24"/>
          <w:szCs w:val="24"/>
        </w:rPr>
        <w:t xml:space="preserve"> специалистов на основании заявления такого лица при условии его соответствия следующим </w:t>
      </w:r>
      <w:r w:rsidRPr="00AC7B4E">
        <w:rPr>
          <w:rFonts w:ascii="Times New Roman" w:hAnsi="Times New Roman" w:cs="Times New Roman"/>
          <w:b/>
          <w:sz w:val="24"/>
          <w:szCs w:val="24"/>
        </w:rPr>
        <w:t>минимальным требованиям</w:t>
      </w:r>
      <w:r w:rsidRPr="00AC7B4E">
        <w:rPr>
          <w:rFonts w:ascii="Times New Roman" w:hAnsi="Times New Roman" w:cs="Times New Roman"/>
          <w:sz w:val="24"/>
          <w:szCs w:val="24"/>
        </w:rPr>
        <w:t>:</w:t>
      </w:r>
    </w:p>
    <w:p w14:paraId="5FFC02A7" w14:textId="77777777" w:rsidR="00A14AFB" w:rsidRPr="00AC7B4E" w:rsidRDefault="00A14AFB" w:rsidP="00AC7B4E">
      <w:pP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lastRenderedPageBreak/>
        <w:t>1) наличие высшего образования по специальности или направлению подготовки в области строительства;</w:t>
      </w:r>
    </w:p>
    <w:p w14:paraId="61FE9B54" w14:textId="77777777" w:rsidR="00A14AFB" w:rsidRPr="00AC7B4E" w:rsidRDefault="00A14AFB" w:rsidP="00AC7B4E">
      <w:pP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14:paraId="7F99DD79"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t xml:space="preserve">3) </w:t>
      </w:r>
      <w:r w:rsidRPr="00AC7B4E">
        <w:rPr>
          <w:rFonts w:ascii="Times New Roman" w:hAnsi="Times New Roman" w:cs="Times New Roman"/>
          <w:b/>
          <w:sz w:val="24"/>
          <w:szCs w:val="24"/>
        </w:rPr>
        <w:t>наличие общего трудового стажа по профессии</w:t>
      </w:r>
      <w:r w:rsidRPr="00AC7B4E">
        <w:rPr>
          <w:rFonts w:ascii="Times New Roman" w:hAnsi="Times New Roman" w:cs="Times New Roman"/>
          <w:sz w:val="24"/>
          <w:szCs w:val="24"/>
        </w:rPr>
        <w:t xml:space="preserve">, специальности или направлению подготовки </w:t>
      </w:r>
      <w:r w:rsidRPr="00AC7B4E">
        <w:rPr>
          <w:rFonts w:ascii="Times New Roman" w:hAnsi="Times New Roman" w:cs="Times New Roman"/>
          <w:b/>
          <w:sz w:val="24"/>
          <w:szCs w:val="24"/>
        </w:rPr>
        <w:t>в области строительства</w:t>
      </w:r>
      <w:r w:rsidRPr="00AC7B4E">
        <w:rPr>
          <w:rFonts w:ascii="Times New Roman" w:hAnsi="Times New Roman" w:cs="Times New Roman"/>
          <w:sz w:val="24"/>
          <w:szCs w:val="24"/>
        </w:rPr>
        <w:t xml:space="preserve"> не менее чем </w:t>
      </w:r>
      <w:r w:rsidRPr="00AC7B4E">
        <w:rPr>
          <w:rFonts w:ascii="Times New Roman" w:hAnsi="Times New Roman" w:cs="Times New Roman"/>
          <w:b/>
          <w:sz w:val="24"/>
          <w:szCs w:val="24"/>
        </w:rPr>
        <w:t>десять лет</w:t>
      </w:r>
      <w:r w:rsidRPr="00AC7B4E">
        <w:rPr>
          <w:rFonts w:ascii="Times New Roman" w:hAnsi="Times New Roman" w:cs="Times New Roman"/>
          <w:sz w:val="24"/>
          <w:szCs w:val="24"/>
        </w:rPr>
        <w:t xml:space="preserve"> или не менее чем </w:t>
      </w:r>
      <w:r w:rsidRPr="00AC7B4E">
        <w:rPr>
          <w:rFonts w:ascii="Times New Roman" w:hAnsi="Times New Roman" w:cs="Times New Roman"/>
          <w:b/>
          <w:sz w:val="24"/>
          <w:szCs w:val="24"/>
        </w:rPr>
        <w:t>пять лет</w:t>
      </w:r>
      <w:r w:rsidRPr="00AC7B4E">
        <w:rPr>
          <w:rFonts w:ascii="Times New Roman" w:hAnsi="Times New Roman" w:cs="Times New Roman"/>
          <w:sz w:val="24"/>
          <w:szCs w:val="24"/>
        </w:rPr>
        <w:t xml:space="preserve"> </w:t>
      </w:r>
      <w:r w:rsidRPr="00AC7B4E">
        <w:rPr>
          <w:rFonts w:ascii="Times New Roman" w:hAnsi="Times New Roman" w:cs="Times New Roman"/>
          <w:b/>
          <w:sz w:val="24"/>
          <w:szCs w:val="24"/>
        </w:rPr>
        <w:t>при прохождении в соответствии</w:t>
      </w:r>
      <w:r w:rsidRPr="00AC7B4E">
        <w:rPr>
          <w:rFonts w:ascii="Times New Roman" w:hAnsi="Times New Roman" w:cs="Times New Roman"/>
          <w:sz w:val="24"/>
          <w:szCs w:val="24"/>
        </w:rPr>
        <w:t xml:space="preserve"> с Федеральным законом от 3 июля 2016 года № 238-ФЗ «О независимой оценке квалификации» </w:t>
      </w:r>
      <w:r w:rsidRPr="00AC7B4E">
        <w:rPr>
          <w:rFonts w:ascii="Times New Roman" w:hAnsi="Times New Roman" w:cs="Times New Roman"/>
          <w:b/>
          <w:sz w:val="24"/>
          <w:szCs w:val="24"/>
        </w:rPr>
        <w:t xml:space="preserve">независимой оценки квалификации </w:t>
      </w:r>
      <w:r w:rsidRPr="00AC7B4E">
        <w:rPr>
          <w:rFonts w:ascii="Times New Roman" w:hAnsi="Times New Roman" w:cs="Times New Roman"/>
          <w:sz w:val="24"/>
          <w:szCs w:val="24"/>
        </w:rPr>
        <w:t xml:space="preserve">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w:t>
      </w:r>
      <w:r w:rsidRPr="00AC7B4E">
        <w:rPr>
          <w:rFonts w:ascii="Times New Roman" w:hAnsi="Times New Roman" w:cs="Times New Roman"/>
          <w:b/>
          <w:sz w:val="24"/>
          <w:szCs w:val="24"/>
        </w:rPr>
        <w:t xml:space="preserve">на соответствие положениям </w:t>
      </w:r>
      <w:r w:rsidRPr="00AC7B4E">
        <w:rPr>
          <w:rFonts w:ascii="Times New Roman" w:hAnsi="Times New Roman" w:cs="Times New Roman"/>
          <w:b/>
          <w:sz w:val="24"/>
          <w:szCs w:val="24"/>
          <w:u w:val="single"/>
        </w:rPr>
        <w:t>профессионального стандарта</w:t>
      </w:r>
      <w:r w:rsidRPr="00AC7B4E">
        <w:rPr>
          <w:rFonts w:ascii="Times New Roman" w:hAnsi="Times New Roman" w:cs="Times New Roman"/>
          <w:sz w:val="24"/>
          <w:szCs w:val="24"/>
        </w:rPr>
        <w:t xml:space="preserve">, устанавливающего характеристики </w:t>
      </w:r>
      <w:r w:rsidRPr="00AC7B4E">
        <w:rPr>
          <w:rFonts w:ascii="Times New Roman" w:hAnsi="Times New Roman" w:cs="Times New Roman"/>
          <w:b/>
          <w:sz w:val="24"/>
          <w:szCs w:val="24"/>
        </w:rPr>
        <w:t>квалификации, необходимой работнику для</w:t>
      </w:r>
      <w:r w:rsidRPr="00AC7B4E">
        <w:rPr>
          <w:rFonts w:ascii="Times New Roman" w:hAnsi="Times New Roman" w:cs="Times New Roman"/>
          <w:sz w:val="24"/>
          <w:szCs w:val="24"/>
        </w:rPr>
        <w:t xml:space="preserve"> осуществления указанного вида профессиональной деятельности, </w:t>
      </w:r>
      <w:r w:rsidRPr="00AC7B4E">
        <w:rPr>
          <w:rFonts w:ascii="Times New Roman" w:hAnsi="Times New Roman" w:cs="Times New Roman"/>
          <w:b/>
          <w:sz w:val="24"/>
          <w:szCs w:val="24"/>
        </w:rPr>
        <w:t>выполнения трудовых функций, должностных обязанностей, установленных настоящей статьей</w:t>
      </w:r>
      <w:r w:rsidRPr="00AC7B4E">
        <w:rPr>
          <w:rFonts w:ascii="Times New Roman" w:hAnsi="Times New Roman" w:cs="Times New Roman"/>
          <w:sz w:val="24"/>
          <w:szCs w:val="24"/>
        </w:rPr>
        <w:t>;</w:t>
      </w:r>
    </w:p>
    <w:p w14:paraId="4CD263BE" w14:textId="77777777" w:rsidR="00A14AFB" w:rsidRPr="00AC7B4E" w:rsidRDefault="00A14AFB" w:rsidP="00AC7B4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t xml:space="preserve">4) </w:t>
      </w:r>
      <w:r w:rsidRPr="00AC7B4E">
        <w:rPr>
          <w:rFonts w:ascii="Times New Roman" w:hAnsi="Times New Roman" w:cs="Times New Roman"/>
          <w:b/>
          <w:sz w:val="24"/>
          <w:szCs w:val="24"/>
        </w:rPr>
        <w:t>не реже одного раза в пять лет прохождение</w:t>
      </w:r>
      <w:r w:rsidRPr="00AC7B4E">
        <w:rPr>
          <w:rFonts w:ascii="Times New Roman" w:hAnsi="Times New Roman" w:cs="Times New Roman"/>
          <w:sz w:val="24"/>
          <w:szCs w:val="24"/>
        </w:rPr>
        <w:t xml:space="preserve"> в соответствии с Федеральным законом от 3 июля 2016 года № 238-ФЗ «О независимой оценке квалификации» </w:t>
      </w:r>
      <w:r w:rsidRPr="00AC7B4E">
        <w:rPr>
          <w:rFonts w:ascii="Times New Roman" w:hAnsi="Times New Roman" w:cs="Times New Roman"/>
          <w:b/>
          <w:sz w:val="24"/>
          <w:szCs w:val="24"/>
        </w:rPr>
        <w:t>независимой оценки квалификации</w:t>
      </w:r>
      <w:r w:rsidRPr="00AC7B4E">
        <w:rPr>
          <w:rFonts w:ascii="Times New Roman" w:hAnsi="Times New Roman" w:cs="Times New Roman"/>
          <w:sz w:val="24"/>
          <w:szCs w:val="24"/>
        </w:rPr>
        <w:t xml:space="preserve">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w:t>
      </w:r>
      <w:r w:rsidRPr="00AC7B4E">
        <w:rPr>
          <w:rFonts w:ascii="Times New Roman" w:hAnsi="Times New Roman" w:cs="Times New Roman"/>
          <w:b/>
          <w:sz w:val="24"/>
          <w:szCs w:val="24"/>
        </w:rPr>
        <w:t>выполнения трудовых функций, должностных обязанностей, установленных настоящей статьей</w:t>
      </w:r>
      <w:r w:rsidRPr="00AC7B4E">
        <w:rPr>
          <w:rFonts w:ascii="Times New Roman" w:hAnsi="Times New Roman" w:cs="Times New Roman"/>
          <w:sz w:val="24"/>
          <w:szCs w:val="24"/>
        </w:rPr>
        <w:t>;</w:t>
      </w:r>
    </w:p>
    <w:p w14:paraId="3E49425F" w14:textId="77777777" w:rsidR="00A14AFB" w:rsidRPr="00AC7B4E" w:rsidRDefault="00A14AFB" w:rsidP="00AC7B4E">
      <w:pP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t>5) наличие документа, подтверждающего право иностранного гражданина на осуществление трудовой деятельности на территории РФ, за исключением случаев, если в соответствии с федеральными законами или международными договорами РФ такой документ не требуется;</w:t>
      </w:r>
    </w:p>
    <w:p w14:paraId="1B8401E4" w14:textId="77777777" w:rsidR="00A14AFB" w:rsidRPr="00AC7B4E" w:rsidRDefault="00A14AFB" w:rsidP="00AC7B4E">
      <w:pPr>
        <w:spacing w:after="0" w:line="276" w:lineRule="auto"/>
        <w:jc w:val="both"/>
        <w:rPr>
          <w:rFonts w:ascii="Times New Roman" w:hAnsi="Times New Roman" w:cs="Times New Roman"/>
          <w:sz w:val="24"/>
          <w:szCs w:val="24"/>
        </w:rPr>
      </w:pPr>
      <w:r w:rsidRPr="00AC7B4E">
        <w:rPr>
          <w:rFonts w:ascii="Times New Roman" w:hAnsi="Times New Roman" w:cs="Times New Roman"/>
          <w:sz w:val="24"/>
          <w:szCs w:val="24"/>
        </w:rPr>
        <w:t>6) отсутствие непогашенной или неснятой судимости за совершение умышленного преступления.</w:t>
      </w:r>
    </w:p>
    <w:p w14:paraId="32495754" w14:textId="77777777" w:rsidR="00A14AFB" w:rsidRPr="00AC7B4E" w:rsidRDefault="00AC7B4E" w:rsidP="00AC7B4E">
      <w:pPr>
        <w:spacing w:before="120" w:after="120" w:line="276" w:lineRule="auto"/>
        <w:jc w:val="both"/>
        <w:rPr>
          <w:rFonts w:ascii="Times New Roman" w:hAnsi="Times New Roman" w:cs="Times New Roman"/>
          <w:sz w:val="24"/>
          <w:szCs w:val="24"/>
        </w:rPr>
      </w:pPr>
      <w:r w:rsidRPr="00AC7B4E">
        <w:rPr>
          <w:rFonts w:ascii="Times New Roman" w:hAnsi="Times New Roman" w:cs="Times New Roman"/>
          <w:sz w:val="24"/>
          <w:szCs w:val="24"/>
        </w:rPr>
        <w:t>…</w:t>
      </w:r>
    </w:p>
    <w:p w14:paraId="42A800A4" w14:textId="77777777" w:rsidR="00AC7B4E" w:rsidRPr="00A14AFB" w:rsidRDefault="00AC7B4E" w:rsidP="00A14AFB">
      <w:pPr>
        <w:spacing w:before="120" w:after="120" w:line="276" w:lineRule="auto"/>
        <w:rPr>
          <w:rFonts w:ascii="Times New Roman" w:hAnsi="Times New Roman" w:cs="Times New Roman"/>
          <w:sz w:val="24"/>
          <w:szCs w:val="24"/>
        </w:rPr>
      </w:pPr>
    </w:p>
    <w:sectPr w:rsidR="00AC7B4E" w:rsidRPr="00A14AFB" w:rsidSect="00A14AF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FB"/>
    <w:rsid w:val="00075292"/>
    <w:rsid w:val="00A14AFB"/>
    <w:rsid w:val="00A74087"/>
    <w:rsid w:val="00AC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7FF5"/>
  <w15:chartTrackingRefBased/>
  <w15:docId w15:val="{25769B71-15F4-4987-80FF-2AE78BCC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Донских</dc:creator>
  <cp:keywords/>
  <dc:description/>
  <cp:lastModifiedBy>Галина Донских</cp:lastModifiedBy>
  <cp:revision>2</cp:revision>
  <dcterms:created xsi:type="dcterms:W3CDTF">2022-07-11T07:46:00Z</dcterms:created>
  <dcterms:modified xsi:type="dcterms:W3CDTF">2022-07-11T07:46:00Z</dcterms:modified>
</cp:coreProperties>
</file>